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67"/>
        <w:gridCol w:w="2568"/>
        <w:gridCol w:w="4036"/>
      </w:tblGrid>
      <w:tr w:rsidR="00B3633D" w:rsidRPr="00B3633D" w:rsidTr="00937776">
        <w:tc>
          <w:tcPr>
            <w:tcW w:w="3022" w:type="dxa"/>
            <w:shd w:val="clear" w:color="auto" w:fill="auto"/>
          </w:tcPr>
          <w:p w:rsidR="00B3633D" w:rsidRPr="00B3633D" w:rsidRDefault="00B3633D" w:rsidP="00B36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B3633D" w:rsidRPr="00B3633D" w:rsidRDefault="00B3633D" w:rsidP="00B363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3633D" w:rsidRPr="00B3633D" w:rsidRDefault="00B3633D" w:rsidP="00B363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B3633D" w:rsidRPr="00B3633D" w:rsidRDefault="00B3633D" w:rsidP="00B3633D">
            <w:pPr>
              <w:tabs>
                <w:tab w:val="left" w:pos="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№  1</w:t>
            </w:r>
          </w:p>
          <w:p w:rsidR="00B3633D" w:rsidRPr="00B3633D" w:rsidRDefault="0044688B" w:rsidP="00B363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 </w:t>
            </w:r>
            <w:r w:rsidR="00D769E4">
              <w:rPr>
                <w:rFonts w:ascii="Times New Roman" w:hAnsi="Times New Roman"/>
                <w:sz w:val="28"/>
                <w:szCs w:val="28"/>
              </w:rPr>
              <w:t xml:space="preserve">15  </w:t>
            </w:r>
            <w:r>
              <w:rPr>
                <w:rFonts w:ascii="Times New Roman" w:hAnsi="Times New Roman"/>
                <w:sz w:val="28"/>
                <w:szCs w:val="28"/>
              </w:rPr>
              <w:t>сессии 4</w:t>
            </w:r>
            <w:r w:rsidR="00B3633D" w:rsidRPr="00B3633D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B3633D" w:rsidRPr="00B3633D" w:rsidRDefault="00B3633D" w:rsidP="00B3633D">
            <w:pPr>
              <w:rPr>
                <w:rFonts w:ascii="Times New Roman" w:hAnsi="Times New Roman"/>
                <w:sz w:val="28"/>
                <w:szCs w:val="28"/>
              </w:rPr>
            </w:pPr>
            <w:r w:rsidRPr="00B3633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769E4">
              <w:rPr>
                <w:rFonts w:ascii="Times New Roman" w:hAnsi="Times New Roman"/>
                <w:sz w:val="28"/>
                <w:szCs w:val="28"/>
              </w:rPr>
              <w:t>15.12.2020</w:t>
            </w:r>
            <w:r w:rsidRPr="00B3633D">
              <w:rPr>
                <w:rFonts w:ascii="Times New Roman" w:hAnsi="Times New Roman"/>
                <w:sz w:val="28"/>
                <w:szCs w:val="28"/>
              </w:rPr>
              <w:t xml:space="preserve">  №   </w:t>
            </w:r>
            <w:r w:rsidR="00D769E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633D" w:rsidRPr="00B3633D" w:rsidRDefault="00B3633D" w:rsidP="00B3633D">
            <w:pPr>
              <w:rPr>
                <w:rFonts w:ascii="Times New Roman" w:hAnsi="Times New Roman"/>
                <w:sz w:val="28"/>
                <w:szCs w:val="28"/>
              </w:rPr>
            </w:pPr>
            <w:r w:rsidRPr="00B3633D">
              <w:rPr>
                <w:rFonts w:ascii="Times New Roman" w:hAnsi="Times New Roman"/>
                <w:sz w:val="28"/>
                <w:szCs w:val="28"/>
              </w:rPr>
              <w:t>Совета Николенского сельского поселения Гулькевичского района «О бюджете      Николенского сельского поселен</w:t>
            </w:r>
            <w:r w:rsidR="00D769E4">
              <w:rPr>
                <w:rFonts w:ascii="Times New Roman" w:hAnsi="Times New Roman"/>
                <w:sz w:val="28"/>
                <w:szCs w:val="28"/>
              </w:rPr>
              <w:t>ия Гулькевичского района на 2021</w:t>
            </w:r>
            <w:bookmarkStart w:id="0" w:name="_GoBack"/>
            <w:bookmarkEnd w:id="0"/>
            <w:r w:rsidRPr="00B3633D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:rsidR="00B3633D" w:rsidRPr="00B3633D" w:rsidRDefault="00B3633D" w:rsidP="00B363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77B4" w:rsidRPr="007B6C68" w:rsidRDefault="007F77B4" w:rsidP="007F77B4">
      <w:pPr>
        <w:jc w:val="left"/>
        <w:rPr>
          <w:rFonts w:ascii="Times New Roman" w:hAnsi="Times New Roman"/>
          <w:b/>
          <w:sz w:val="28"/>
          <w:szCs w:val="28"/>
        </w:rPr>
      </w:pPr>
    </w:p>
    <w:p w:rsidR="007F77B4" w:rsidRPr="007B6C68" w:rsidRDefault="007F77B4" w:rsidP="007F77B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77B4" w:rsidRPr="007B6C68" w:rsidRDefault="007F77B4" w:rsidP="007F77B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6C68">
        <w:rPr>
          <w:rFonts w:ascii="Times New Roman" w:hAnsi="Times New Roman"/>
          <w:b/>
          <w:sz w:val="28"/>
          <w:szCs w:val="28"/>
          <w:lang w:eastAsia="ru-RU"/>
        </w:rPr>
        <w:t>Перечень главных администраторов доходов и источников финансирования дефицита местного бюджета Николенского сельского поселения Гулькевичского района</w:t>
      </w:r>
    </w:p>
    <w:p w:rsidR="007F77B4" w:rsidRPr="007B6C68" w:rsidRDefault="007F77B4" w:rsidP="007F77B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6144"/>
      </w:tblGrid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B6C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C68">
              <w:rPr>
                <w:rFonts w:ascii="Times New Roman" w:hAnsi="Times New Roman"/>
                <w:b/>
                <w:sz w:val="28"/>
                <w:szCs w:val="28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C68">
              <w:rPr>
                <w:rFonts w:ascii="Times New Roman" w:hAnsi="Times New Roman"/>
                <w:b/>
                <w:sz w:val="28"/>
                <w:szCs w:val="28"/>
              </w:rPr>
              <w:t>Министерство финансов Краснодарского края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116 18050 10 0000 140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6C68">
              <w:rPr>
                <w:rFonts w:ascii="Times New Roman" w:hAnsi="Times New Roman"/>
                <w:b/>
                <w:sz w:val="28"/>
                <w:szCs w:val="28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116 51040 02 0000 140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  <w:proofErr w:type="gramStart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зачисляемые в бюджеты поселений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6C68">
              <w:rPr>
                <w:rFonts w:ascii="Times New Roman" w:hAnsi="Times New Roman"/>
                <w:b/>
                <w:sz w:val="28"/>
                <w:szCs w:val="28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Министерство экономики Краснодарского края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116 33050 10 0000 140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6C68">
              <w:rPr>
                <w:rFonts w:ascii="Times New Roman" w:hAnsi="Times New Roman"/>
                <w:b/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111 05026 10 0000 120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Start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114 06033 10 0000 430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земельных участков</w:t>
            </w:r>
            <w:proofErr w:type="gramStart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которые расположены в границах поселений, находятся в федеральной собственности и осуществление полномочий по управлению и распоряжению органам государственной власти субъектов Российской Федерации.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116 51040 02 0000 140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</w:t>
            </w:r>
            <w:proofErr w:type="gramStart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установленные законами субъектов Российской Федерации за несоблюдение муниципальных правовых актов , зачисляемые в бюджеты поселений.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6C68">
              <w:rPr>
                <w:rFonts w:ascii="Times New Roman" w:hAnsi="Times New Roman"/>
                <w:b/>
                <w:sz w:val="28"/>
                <w:szCs w:val="28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Министерство природных ресурсов Краснодарского края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116 25074 10 0000 140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116 25085 10 0000 140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водного законодательства</w:t>
            </w:r>
            <w:proofErr w:type="gramStart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установленное на водных объектах, находящихся в собственности поселений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6C68">
              <w:rPr>
                <w:rFonts w:ascii="Times New Roman" w:hAnsi="Times New Roman"/>
                <w:b/>
                <w:sz w:val="28"/>
                <w:szCs w:val="28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Гулькевичский район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111 05013 10 0000 120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1 14 06013 10 0000 430 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земельных участков</w:t>
            </w:r>
            <w:proofErr w:type="gramStart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 Николенского сельского поселения Гулькевичского района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11105013100000120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Доходы</w:t>
            </w:r>
            <w:proofErr w:type="gramEnd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заключение</w:t>
            </w:r>
          </w:p>
        </w:tc>
      </w:tr>
      <w:tr w:rsidR="007F77B4" w:rsidRPr="007B6C68" w:rsidTr="00A37099">
        <w:trPr>
          <w:trHeight w:val="1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77B4" w:rsidRPr="007B6C68" w:rsidTr="00A37099">
        <w:trPr>
          <w:trHeight w:val="2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1 11 09045 10 0000 120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</w:t>
            </w:r>
            <w:proofErr w:type="gramStart"/>
            <w:r w:rsidRPr="007B6C6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B6C68">
              <w:rPr>
                <w:rFonts w:ascii="Times New Roman" w:hAnsi="Times New Roman"/>
                <w:sz w:val="28"/>
                <w:szCs w:val="28"/>
              </w:rPr>
              <w:t xml:space="preserve"> а также имущества муниципальных унитарных предприятий, в том числе казенных)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7B4" w:rsidRPr="007B6C68" w:rsidTr="00A37099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F77B4" w:rsidRPr="007B6C68" w:rsidTr="00A37099">
        <w:trPr>
          <w:trHeight w:val="10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1 13 02065 10 0000 130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7F77B4" w:rsidRPr="007B6C68" w:rsidTr="00A37099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1 13 02995 10 0000 130</w:t>
            </w: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7F77B4" w:rsidRPr="007B6C68" w:rsidTr="00A37099">
        <w:trPr>
          <w:trHeight w:val="2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1 14 02053 10 0000 410</w:t>
            </w: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 собственности поселений (за исключением имущества муниципальных бюджетных и автономных учреждений., а также имущества муниципальных унитарных предприятий</w:t>
            </w:r>
            <w:proofErr w:type="gramStart"/>
            <w:r w:rsidRPr="007B6C6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B6C68">
              <w:rPr>
                <w:rFonts w:ascii="Times New Roman" w:hAnsi="Times New Roman"/>
                <w:sz w:val="28"/>
                <w:szCs w:val="28"/>
              </w:rPr>
              <w:t xml:space="preserve"> в том числе казенных), в части реализации основных средств по указанному имуществу</w:t>
            </w:r>
          </w:p>
        </w:tc>
      </w:tr>
      <w:tr w:rsidR="007F77B4" w:rsidRPr="007B6C68" w:rsidTr="00A37099">
        <w:trPr>
          <w:trHeight w:val="13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114 06025 10 0000 430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земельных участков</w:t>
            </w:r>
            <w:proofErr w:type="gramStart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находящихся в собственности поселений ( за исключением земельных участков муниципальных бюджетных  и автономных учреждений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1 16 23051 10 0000 140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1 16 32000 10 0000 140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Возмещение сумм, израсходованных незаконно или не по целевому назначению,  а также доходов, полученных от их использования  (в части бюджетов поселений)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1 16 90050 10 0000140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 иных сумм в возмещение ущерба, зачисляемые в  бюджеты  поселений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1 17 01050 10 0000 180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117 05050 10 0000 180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992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44688B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202 01001 10 0000 150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44688B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2 02 01003 10 0000 150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44688B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2 02 02999 10 0000 150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 бюджетам поселений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44688B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2 02 03015 10 0000 150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44688B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2 02 03999 10 0000 150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субвенции бюджетам поселений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2 02 03024 </w:t>
            </w:r>
            <w:r w:rsidR="0044688B">
              <w:rPr>
                <w:rFonts w:ascii="Times New Roman" w:hAnsi="Times New Roman"/>
                <w:sz w:val="28"/>
                <w:szCs w:val="28"/>
                <w:lang w:eastAsia="ru-RU"/>
              </w:rPr>
              <w:t>10 0000 150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44688B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2 02 04025 10 0000 150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Межбюджетные трансферты, передаваемые бюджетам поселений, на комплектование книжных фондов библиотек муниципальных образований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44688B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2 02 04999 10 0000 150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2 07 05010 10 0000 180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</w:t>
            </w:r>
            <w:proofErr w:type="gramStart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добровольных пожертвований, в отношении автомобильных дорог общего пользования местного значения поселений 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2 07 05020 10 0000 180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2 07 05030 10 0000 180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2 08 05000 10 0000 180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218 05010 10 0000 151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бюджетов поселений от возврата остатков субсидий</w:t>
            </w:r>
            <w:proofErr w:type="gramStart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субвенций и иных межбюджетных трансфертов , имеющих целевое назначение, прошлых лет из бюджетов муниципальных районов </w:t>
            </w: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2 19 05000 10 0000 151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77B4" w:rsidRPr="007B6C68" w:rsidTr="00A370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B4" w:rsidRPr="007B6C68" w:rsidRDefault="007F77B4" w:rsidP="00A3709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6C6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C68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  <w:p w:rsidR="007F77B4" w:rsidRPr="007B6C68" w:rsidRDefault="007F77B4" w:rsidP="00A370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77B4" w:rsidRPr="007B6C68" w:rsidRDefault="007F77B4" w:rsidP="007F77B4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7B4" w:rsidRPr="007B6C68" w:rsidRDefault="007F77B4" w:rsidP="007F77B4">
      <w:pPr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  <w:r w:rsidRPr="007B6C68">
        <w:rPr>
          <w:rFonts w:ascii="Times New Roman" w:hAnsi="Times New Roman"/>
          <w:sz w:val="28"/>
          <w:szCs w:val="28"/>
        </w:rPr>
        <w:t xml:space="preserve">           * По видам и подвидам доходов, входящим в соответствующий </w:t>
      </w:r>
      <w:proofErr w:type="spellStart"/>
      <w:r w:rsidRPr="007B6C68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7B6C68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бюджет Николенского сельского Гулькевичского района в соответствии  с законодательством Российской Федерации.</w:t>
      </w: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7F77B4" w:rsidRPr="007B6C68" w:rsidRDefault="007F77B4" w:rsidP="007F77B4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7B6C68">
        <w:rPr>
          <w:rFonts w:ascii="Times New Roman" w:hAnsi="Times New Roman"/>
          <w:sz w:val="28"/>
          <w:szCs w:val="28"/>
          <w:lang w:eastAsia="ru-RU"/>
        </w:rPr>
        <w:t>Ведущий специалист администрации</w:t>
      </w:r>
    </w:p>
    <w:p w:rsidR="007F77B4" w:rsidRPr="007B6C68" w:rsidRDefault="007F77B4" w:rsidP="007F77B4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7B6C68">
        <w:rPr>
          <w:rFonts w:ascii="Times New Roman" w:hAnsi="Times New Roman"/>
          <w:sz w:val="28"/>
          <w:szCs w:val="28"/>
          <w:lang w:eastAsia="ru-RU"/>
        </w:rPr>
        <w:t>Николенского сельского поселения</w:t>
      </w:r>
      <w:r w:rsidRPr="007B6C68">
        <w:rPr>
          <w:rFonts w:ascii="Times New Roman" w:hAnsi="Times New Roman"/>
          <w:sz w:val="28"/>
          <w:szCs w:val="28"/>
          <w:lang w:eastAsia="ru-RU"/>
        </w:rPr>
        <w:tab/>
      </w:r>
      <w:r w:rsidRPr="007B6C68">
        <w:rPr>
          <w:rFonts w:ascii="Times New Roman" w:hAnsi="Times New Roman"/>
          <w:sz w:val="28"/>
          <w:szCs w:val="28"/>
          <w:lang w:eastAsia="ru-RU"/>
        </w:rPr>
        <w:tab/>
      </w:r>
      <w:r w:rsidRPr="007B6C68">
        <w:rPr>
          <w:rFonts w:ascii="Times New Roman" w:hAnsi="Times New Roman"/>
          <w:sz w:val="28"/>
          <w:szCs w:val="28"/>
          <w:lang w:eastAsia="ru-RU"/>
        </w:rPr>
        <w:tab/>
      </w:r>
      <w:r w:rsidRPr="007B6C68">
        <w:rPr>
          <w:rFonts w:ascii="Times New Roman" w:hAnsi="Times New Roman"/>
          <w:sz w:val="28"/>
          <w:szCs w:val="28"/>
          <w:lang w:eastAsia="ru-RU"/>
        </w:rPr>
        <w:tab/>
      </w:r>
      <w:r w:rsidRPr="007B6C68">
        <w:rPr>
          <w:rFonts w:ascii="Times New Roman" w:hAnsi="Times New Roman"/>
          <w:sz w:val="28"/>
          <w:szCs w:val="28"/>
          <w:lang w:eastAsia="ru-RU"/>
        </w:rPr>
        <w:tab/>
        <w:t>Н.Н. Самойленко</w:t>
      </w:r>
    </w:p>
    <w:p w:rsidR="007F77B4" w:rsidRPr="007B6C68" w:rsidRDefault="007F77B4" w:rsidP="007F77B4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F77B4" w:rsidRPr="007B6C68" w:rsidRDefault="007F77B4" w:rsidP="007F77B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7B6C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7F77B4" w:rsidRPr="007B6C68" w:rsidRDefault="007F77B4" w:rsidP="007F77B4">
      <w:pPr>
        <w:rPr>
          <w:rFonts w:ascii="Times New Roman" w:hAnsi="Times New Roman"/>
          <w:sz w:val="28"/>
          <w:szCs w:val="28"/>
        </w:rPr>
      </w:pPr>
    </w:p>
    <w:p w:rsidR="00EF0F0E" w:rsidRDefault="00EF0F0E"/>
    <w:sectPr w:rsidR="00EF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A5"/>
    <w:rsid w:val="00002004"/>
    <w:rsid w:val="0044688B"/>
    <w:rsid w:val="007F77B4"/>
    <w:rsid w:val="009C1D6E"/>
    <w:rsid w:val="00B3633D"/>
    <w:rsid w:val="00D769E4"/>
    <w:rsid w:val="00EF0F0E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8</cp:revision>
  <cp:lastPrinted>2019-11-11T11:53:00Z</cp:lastPrinted>
  <dcterms:created xsi:type="dcterms:W3CDTF">2016-06-09T05:43:00Z</dcterms:created>
  <dcterms:modified xsi:type="dcterms:W3CDTF">2022-06-24T07:39:00Z</dcterms:modified>
</cp:coreProperties>
</file>