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A0" w:rsidRDefault="00C319A0" w:rsidP="004D4E77">
      <w:pPr>
        <w:jc w:val="center"/>
        <w:rPr>
          <w:b/>
          <w:sz w:val="28"/>
          <w:szCs w:val="28"/>
        </w:rPr>
      </w:pPr>
    </w:p>
    <w:p w:rsidR="00C319A0" w:rsidRDefault="00C319A0" w:rsidP="004D4E77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-17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7977"/>
      </w:tblGrid>
      <w:tr w:rsidR="00C319A0" w:rsidRPr="00C53BDA" w:rsidTr="00BC1F96">
        <w:trPr>
          <w:trHeight w:val="1618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9A0" w:rsidRPr="008C0410" w:rsidRDefault="008C0410" w:rsidP="008C0410">
            <w:pPr>
              <w:widowControl w:val="0"/>
              <w:tabs>
                <w:tab w:val="center" w:pos="4765"/>
                <w:tab w:val="left" w:pos="7510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kern w:val="28"/>
                <w:sz w:val="28"/>
                <w:szCs w:val="28"/>
                <w:lang w:eastAsia="zh-CN" w:bidi="hi-IN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kern w:val="28"/>
                <w:sz w:val="28"/>
                <w:szCs w:val="28"/>
                <w:lang w:val="en-US" w:eastAsia="zh-CN" w:bidi="hi-IN"/>
              </w:rPr>
              <w:tab/>
            </w:r>
            <w:r w:rsidR="00C319A0">
              <w:rPr>
                <w:rFonts w:ascii="Liberation Serif" w:hAnsi="Liberation Serif" w:cs="Liberation Serif"/>
                <w:noProof/>
                <w:color w:val="000000"/>
                <w:kern w:val="28"/>
                <w:sz w:val="28"/>
                <w:szCs w:val="24"/>
              </w:rPr>
              <w:drawing>
                <wp:inline distT="0" distB="0" distL="0" distR="0" wp14:anchorId="28DF9928" wp14:editId="250357DE">
                  <wp:extent cx="873760" cy="1146175"/>
                  <wp:effectExtent l="0" t="0" r="2540" b="0"/>
                  <wp:docPr id="1" name="Рисунок 1" descr="Николенское СП 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иколенское СП 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2172">
              <w:rPr>
                <w:rFonts w:ascii="Liberation Serif" w:hAnsi="Liberation Serif" w:cs="Liberation Serif"/>
                <w:b/>
                <w:bCs/>
                <w:color w:val="000000"/>
                <w:kern w:val="28"/>
                <w:sz w:val="28"/>
                <w:szCs w:val="28"/>
                <w:lang w:eastAsia="zh-CN" w:bidi="hi-IN"/>
              </w:rPr>
              <w:tab/>
            </w:r>
            <w:r>
              <w:rPr>
                <w:rFonts w:ascii="Liberation Serif" w:hAnsi="Liberation Serif" w:cs="Liberation Serif"/>
                <w:b/>
                <w:bCs/>
                <w:color w:val="000000"/>
                <w:kern w:val="28"/>
                <w:sz w:val="28"/>
                <w:szCs w:val="28"/>
                <w:lang w:eastAsia="zh-CN" w:bidi="hi-IN"/>
              </w:rPr>
              <w:t>Проект</w:t>
            </w:r>
          </w:p>
          <w:p w:rsidR="00C319A0" w:rsidRPr="00C53BDA" w:rsidRDefault="00C319A0" w:rsidP="00BC1F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C53BDA">
              <w:rPr>
                <w:rFonts w:ascii="Liberation Serif" w:hAnsi="Liberation Serif" w:cs="Liberation Serif"/>
                <w:b/>
                <w:bCs/>
                <w:color w:val="000000"/>
                <w:kern w:val="28"/>
                <w:sz w:val="28"/>
                <w:szCs w:val="28"/>
                <w:lang w:eastAsia="zh-CN" w:bidi="hi-IN"/>
              </w:rPr>
              <w:t>АДМИНИСТРАЦИЯ НИКОЛЕНСКОГО СЕЛЬСКОГО ПОСЕЛЕНИЯ ГУЛЬКЕВИЧСКОГО РАЙОНА</w:t>
            </w:r>
          </w:p>
          <w:p w:rsidR="00C319A0" w:rsidRPr="00C53BDA" w:rsidRDefault="00C319A0" w:rsidP="00BC1F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kern w:val="28"/>
                <w:sz w:val="28"/>
                <w:szCs w:val="28"/>
                <w:lang w:eastAsia="zh-CN" w:bidi="hi-IN"/>
              </w:rPr>
            </w:pPr>
          </w:p>
          <w:p w:rsidR="00C319A0" w:rsidRPr="00C53BDA" w:rsidRDefault="00C319A0" w:rsidP="00BC1F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C53BDA">
              <w:rPr>
                <w:rFonts w:ascii="Liberation Serif" w:hAnsi="Liberation Serif" w:cs="Liberation Serif"/>
                <w:b/>
                <w:color w:val="000000"/>
                <w:kern w:val="28"/>
                <w:sz w:val="32"/>
                <w:szCs w:val="32"/>
                <w:lang w:eastAsia="zh-CN" w:bidi="hi-IN"/>
              </w:rPr>
              <w:t>ПОСТАНОВЛЕНИЕ</w:t>
            </w:r>
          </w:p>
        </w:tc>
      </w:tr>
      <w:tr w:rsidR="00C319A0" w:rsidRPr="00C53BDA" w:rsidTr="00BC1F96">
        <w:trPr>
          <w:gridAfter w:val="1"/>
          <w:wAfter w:w="7977" w:type="dxa"/>
          <w:trHeight w:val="173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19A0" w:rsidRPr="00C53BDA" w:rsidRDefault="00C319A0" w:rsidP="00BC1F9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Liberation Serif" w:hAnsi="Liberation Serif" w:cs="Liberation Serif"/>
                <w:color w:val="000000"/>
                <w:kern w:val="28"/>
                <w:sz w:val="24"/>
                <w:szCs w:val="24"/>
                <w:lang w:eastAsia="zh-CN" w:bidi="hi-IN"/>
              </w:rPr>
            </w:pPr>
            <w:r w:rsidRPr="00C53BDA">
              <w:rPr>
                <w:rFonts w:ascii="Liberation Serif" w:hAnsi="Liberation Serif" w:cs="Liberation Serif"/>
                <w:color w:val="000000"/>
                <w:kern w:val="28"/>
                <w:sz w:val="22"/>
                <w:szCs w:val="22"/>
                <w:lang w:eastAsia="zh-CN" w:bidi="hi-IN"/>
              </w:rPr>
              <w:t>№</w:t>
            </w:r>
          </w:p>
        </w:tc>
      </w:tr>
      <w:tr w:rsidR="00C319A0" w:rsidRPr="00C53BDA" w:rsidTr="00BC1F96">
        <w:trPr>
          <w:trHeight w:val="214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319A0" w:rsidRPr="00C53BDA" w:rsidRDefault="00C319A0" w:rsidP="00BC1F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  <w:kern w:val="28"/>
                <w:sz w:val="24"/>
                <w:szCs w:val="24"/>
                <w:lang w:eastAsia="zh-CN" w:bidi="hi-IN"/>
              </w:rPr>
            </w:pPr>
            <w:r w:rsidRPr="00C53BDA">
              <w:rPr>
                <w:rFonts w:ascii="Liberation Serif" w:hAnsi="Liberation Serif" w:cs="Liberation Serif"/>
                <w:b/>
                <w:color w:val="000000"/>
                <w:kern w:val="28"/>
                <w:sz w:val="22"/>
                <w:szCs w:val="22"/>
                <w:lang w:eastAsia="zh-CN" w:bidi="hi-IN"/>
              </w:rPr>
              <w:t xml:space="preserve">с. Николенское </w:t>
            </w:r>
          </w:p>
        </w:tc>
      </w:tr>
      <w:tr w:rsidR="00C319A0" w:rsidRPr="00C53BDA" w:rsidTr="00BC1F96">
        <w:trPr>
          <w:trHeight w:val="214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9A0" w:rsidRPr="00C53BDA" w:rsidRDefault="00C319A0" w:rsidP="00BC1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color w:val="000000"/>
                <w:kern w:val="28"/>
                <w:sz w:val="24"/>
                <w:szCs w:val="24"/>
                <w:lang w:eastAsia="zh-CN" w:bidi="hi-IN"/>
              </w:rPr>
            </w:pPr>
          </w:p>
        </w:tc>
      </w:tr>
      <w:tr w:rsidR="00C319A0" w:rsidRPr="00C53BDA" w:rsidTr="00BC1F96">
        <w:trPr>
          <w:trHeight w:val="214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319A0" w:rsidRDefault="00C319A0" w:rsidP="00C319A0">
            <w:pPr>
              <w:widowControl w:val="0"/>
              <w:suppressAutoHyphens/>
              <w:ind w:firstLine="840"/>
              <w:jc w:val="center"/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</w:pPr>
            <w:r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  <w:t xml:space="preserve">О порядке принятия решения </w:t>
            </w:r>
            <w:r w:rsidRPr="007C027C"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  <w:t xml:space="preserve">о воссоздании утраченного объекта культурного наследия за счет средств бюджета </w:t>
            </w:r>
            <w:r w:rsidR="00B55579"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  <w:t>Николенского</w:t>
            </w:r>
            <w:r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  <w:t xml:space="preserve"> сельского поселения </w:t>
            </w:r>
            <w:r w:rsidR="00B55579"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  <w:t xml:space="preserve">Гулькевичского </w:t>
            </w:r>
            <w:r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  <w:t>района</w:t>
            </w:r>
          </w:p>
          <w:p w:rsidR="00C319A0" w:rsidRPr="00C53BDA" w:rsidRDefault="00C319A0" w:rsidP="00BC1F96">
            <w:pPr>
              <w:jc w:val="center"/>
              <w:rPr>
                <w:rFonts w:ascii="Liberation Serif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</w:p>
        </w:tc>
      </w:tr>
    </w:tbl>
    <w:p w:rsidR="004D4E77" w:rsidRPr="00EC3733" w:rsidRDefault="004D4E77" w:rsidP="004D4E77">
      <w:pPr>
        <w:suppressAutoHyphens/>
        <w:autoSpaceDE w:val="0"/>
        <w:ind w:firstLine="709"/>
        <w:jc w:val="both"/>
        <w:rPr>
          <w:rFonts w:eastAsia="Arial"/>
          <w:color w:val="000000"/>
          <w:spacing w:val="-4"/>
          <w:kern w:val="1"/>
          <w:sz w:val="28"/>
          <w:szCs w:val="28"/>
          <w:lang w:eastAsia="ar-SA"/>
        </w:rPr>
      </w:pPr>
      <w:r w:rsidRPr="00EC3733">
        <w:rPr>
          <w:rFonts w:eastAsia="Arial"/>
          <w:color w:val="000000"/>
          <w:kern w:val="1"/>
          <w:sz w:val="28"/>
          <w:szCs w:val="28"/>
          <w:lang w:eastAsia="ar-SA"/>
        </w:rPr>
        <w:t>В соответствии с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 xml:space="preserve"> Федеральным законом от </w:t>
      </w:r>
      <w:r w:rsidRPr="007C027C">
        <w:rPr>
          <w:rFonts w:eastAsia="Arial"/>
          <w:color w:val="000000"/>
          <w:kern w:val="1"/>
          <w:sz w:val="28"/>
          <w:szCs w:val="28"/>
          <w:lang w:eastAsia="ar-SA"/>
        </w:rPr>
        <w:t>25 июня 2002 г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>ода №</w:t>
      </w:r>
      <w:r w:rsidRPr="007C027C">
        <w:rPr>
          <w:rFonts w:eastAsia="Arial"/>
          <w:color w:val="000000"/>
          <w:kern w:val="1"/>
          <w:sz w:val="28"/>
          <w:szCs w:val="28"/>
          <w:lang w:eastAsia="ar-SA"/>
        </w:rPr>
        <w:t xml:space="preserve"> 73-ФЗ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 xml:space="preserve"> «</w:t>
      </w:r>
      <w:r w:rsidRPr="007C027C">
        <w:rPr>
          <w:rFonts w:eastAsia="Arial"/>
          <w:color w:val="000000"/>
          <w:kern w:val="1"/>
          <w:sz w:val="28"/>
          <w:szCs w:val="28"/>
          <w:lang w:eastAsia="ar-SA"/>
        </w:rPr>
        <w:t>Об объектах культурного наследия (памятниках истории и культуры) народов Российской Федерации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>»</w:t>
      </w:r>
      <w:r w:rsidRPr="00EC3733">
        <w:rPr>
          <w:rFonts w:eastAsia="Arial"/>
          <w:color w:val="000000"/>
          <w:spacing w:val="-4"/>
          <w:kern w:val="1"/>
          <w:sz w:val="28"/>
          <w:szCs w:val="28"/>
          <w:lang w:eastAsia="ar-SA"/>
        </w:rPr>
        <w:t xml:space="preserve">, </w:t>
      </w:r>
      <w:r>
        <w:rPr>
          <w:rFonts w:eastAsia="Arial"/>
          <w:color w:val="000000"/>
          <w:spacing w:val="-4"/>
          <w:kern w:val="1"/>
          <w:sz w:val="28"/>
          <w:szCs w:val="28"/>
          <w:lang w:eastAsia="ar-SA"/>
        </w:rPr>
        <w:t xml:space="preserve">администрация </w:t>
      </w:r>
      <w:r w:rsidR="00B55579">
        <w:rPr>
          <w:rFonts w:eastAsia="Arial"/>
          <w:color w:val="000000"/>
          <w:spacing w:val="-4"/>
          <w:kern w:val="1"/>
          <w:sz w:val="28"/>
          <w:szCs w:val="28"/>
          <w:lang w:eastAsia="ar-SA"/>
        </w:rPr>
        <w:t>Николенского</w:t>
      </w:r>
      <w:r>
        <w:rPr>
          <w:rFonts w:eastAsia="Arial"/>
          <w:color w:val="000000"/>
          <w:spacing w:val="-4"/>
          <w:kern w:val="1"/>
          <w:sz w:val="28"/>
          <w:szCs w:val="28"/>
          <w:lang w:eastAsia="ar-SA"/>
        </w:rPr>
        <w:t xml:space="preserve"> сельского поселения </w:t>
      </w:r>
      <w:r w:rsidR="00B55579">
        <w:rPr>
          <w:rFonts w:eastAsia="Arial"/>
          <w:color w:val="000000"/>
          <w:spacing w:val="-4"/>
          <w:kern w:val="1"/>
          <w:sz w:val="28"/>
          <w:szCs w:val="28"/>
          <w:lang w:eastAsia="ar-SA"/>
        </w:rPr>
        <w:t>Гулькевичского</w:t>
      </w:r>
      <w:r>
        <w:rPr>
          <w:rFonts w:eastAsia="Arial"/>
          <w:color w:val="000000"/>
          <w:spacing w:val="-4"/>
          <w:kern w:val="1"/>
          <w:sz w:val="28"/>
          <w:szCs w:val="28"/>
          <w:lang w:eastAsia="ar-SA"/>
        </w:rPr>
        <w:t xml:space="preserve"> района </w:t>
      </w:r>
      <w:r w:rsidRPr="00EC3733">
        <w:rPr>
          <w:rFonts w:eastAsia="Arial"/>
          <w:color w:val="000000"/>
          <w:spacing w:val="-4"/>
          <w:kern w:val="1"/>
          <w:sz w:val="28"/>
          <w:szCs w:val="28"/>
          <w:lang w:eastAsia="ar-SA"/>
        </w:rPr>
        <w:t xml:space="preserve">п о с т а н о в л я </w:t>
      </w:r>
      <w:r>
        <w:rPr>
          <w:rFonts w:eastAsia="Arial"/>
          <w:color w:val="000000"/>
          <w:spacing w:val="-4"/>
          <w:kern w:val="1"/>
          <w:sz w:val="28"/>
          <w:szCs w:val="28"/>
          <w:lang w:eastAsia="ar-SA"/>
        </w:rPr>
        <w:t>е т</w:t>
      </w:r>
      <w:r w:rsidRPr="00EC3733">
        <w:rPr>
          <w:rFonts w:eastAsia="Arial"/>
          <w:color w:val="000000"/>
          <w:spacing w:val="-4"/>
          <w:kern w:val="1"/>
          <w:sz w:val="28"/>
          <w:szCs w:val="28"/>
          <w:lang w:eastAsia="ar-SA"/>
        </w:rPr>
        <w:t>:</w:t>
      </w:r>
    </w:p>
    <w:p w:rsidR="004D4E77" w:rsidRDefault="004D4E77" w:rsidP="004D4E77">
      <w:pPr>
        <w:tabs>
          <w:tab w:val="left" w:pos="851"/>
        </w:tabs>
        <w:suppressAutoHyphens/>
        <w:autoSpaceDE w:val="0"/>
        <w:ind w:firstLine="709"/>
        <w:jc w:val="both"/>
        <w:rPr>
          <w:rFonts w:eastAsia="Arial CYR"/>
          <w:color w:val="000000"/>
          <w:kern w:val="1"/>
          <w:sz w:val="28"/>
          <w:szCs w:val="28"/>
          <w:lang w:eastAsia="ar-SA"/>
        </w:rPr>
      </w:pPr>
      <w:r w:rsidRPr="00EC3733">
        <w:rPr>
          <w:color w:val="000000"/>
          <w:kern w:val="1"/>
          <w:sz w:val="28"/>
          <w:szCs w:val="28"/>
          <w:lang w:eastAsia="ar-SA"/>
        </w:rPr>
        <w:t>1.</w:t>
      </w:r>
      <w:r w:rsidRPr="006C3F6B">
        <w:t xml:space="preserve"> </w:t>
      </w:r>
      <w:r w:rsidRPr="006C3F6B">
        <w:rPr>
          <w:color w:val="000000"/>
          <w:kern w:val="1"/>
          <w:sz w:val="28"/>
          <w:szCs w:val="28"/>
          <w:lang w:eastAsia="ar-SA"/>
        </w:rPr>
        <w:t xml:space="preserve">Утвердить </w:t>
      </w:r>
      <w:r>
        <w:rPr>
          <w:color w:val="000000"/>
          <w:kern w:val="1"/>
          <w:sz w:val="28"/>
          <w:szCs w:val="28"/>
          <w:lang w:eastAsia="ar-SA"/>
        </w:rPr>
        <w:t xml:space="preserve">порядок принятия решения </w:t>
      </w:r>
      <w:r w:rsidRPr="007C027C">
        <w:rPr>
          <w:color w:val="000000"/>
          <w:kern w:val="1"/>
          <w:sz w:val="28"/>
          <w:szCs w:val="28"/>
          <w:lang w:eastAsia="ar-SA"/>
        </w:rPr>
        <w:t xml:space="preserve">о воссоздании утраченного объекта культурного наследия за счет средств бюджета </w:t>
      </w:r>
      <w:r w:rsidR="00225396">
        <w:rPr>
          <w:color w:val="000000"/>
          <w:kern w:val="1"/>
          <w:sz w:val="28"/>
          <w:szCs w:val="28"/>
          <w:lang w:eastAsia="ar-SA"/>
        </w:rPr>
        <w:t>Николенского</w:t>
      </w:r>
      <w:r w:rsidRPr="007C027C">
        <w:rPr>
          <w:color w:val="000000"/>
          <w:kern w:val="1"/>
          <w:sz w:val="28"/>
          <w:szCs w:val="28"/>
          <w:lang w:eastAsia="ar-SA"/>
        </w:rPr>
        <w:t xml:space="preserve"> сельского поселения </w:t>
      </w:r>
      <w:r w:rsidR="00225396">
        <w:rPr>
          <w:color w:val="000000"/>
          <w:kern w:val="1"/>
          <w:sz w:val="28"/>
          <w:szCs w:val="28"/>
          <w:lang w:eastAsia="ar-SA"/>
        </w:rPr>
        <w:t>Гулькевичского</w:t>
      </w:r>
      <w:r w:rsidRPr="007C027C">
        <w:rPr>
          <w:color w:val="000000"/>
          <w:kern w:val="1"/>
          <w:sz w:val="28"/>
          <w:szCs w:val="28"/>
          <w:lang w:eastAsia="ar-SA"/>
        </w:rPr>
        <w:t xml:space="preserve"> района </w:t>
      </w:r>
      <w:r>
        <w:rPr>
          <w:color w:val="000000"/>
          <w:kern w:val="1"/>
          <w:sz w:val="28"/>
          <w:szCs w:val="28"/>
          <w:lang w:eastAsia="ar-SA"/>
        </w:rPr>
        <w:t>(прилагается).</w:t>
      </w:r>
    </w:p>
    <w:p w:rsidR="004A4B8F" w:rsidRPr="00AF0ECE" w:rsidRDefault="004A4B8F" w:rsidP="004A4B8F">
      <w:pPr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AF0ECE">
        <w:rPr>
          <w:sz w:val="28"/>
          <w:szCs w:val="28"/>
        </w:rPr>
        <w:t>2. Главному специалисту администрации Николенского сельского поселения Гулькевичского района (Кубрина Е.П.)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Николенского сельского поселения Гулькевичского района, посредством размещения в специально установленных местах, согласно постановления администрации Николенского сельского поселения Гулькевичского района от 12 августа 2021 г. № 47 «О процедуре обнародования, определении мест обнародования муниципальных правовых актов органов местного самоуправления Николенского сельского поселения Гулькевичского района», обеспечивающих беспрепятственный доступ к тексту муниципального правового акта:</w:t>
      </w:r>
    </w:p>
    <w:p w:rsidR="004A4B8F" w:rsidRPr="00AF0ECE" w:rsidRDefault="004A4B8F" w:rsidP="004A4B8F">
      <w:pPr>
        <w:ind w:firstLine="851"/>
        <w:jc w:val="both"/>
        <w:rPr>
          <w:sz w:val="28"/>
          <w:szCs w:val="28"/>
        </w:rPr>
      </w:pPr>
      <w:r w:rsidRPr="00AF0ECE">
        <w:rPr>
          <w:sz w:val="28"/>
          <w:szCs w:val="28"/>
        </w:rPr>
        <w:t xml:space="preserve">1) в здании администрации Николенского сельского поселения Гулькевичского района, расположенного по адресу: с. Николенское, </w:t>
      </w:r>
      <w:r w:rsidR="008C0410">
        <w:rPr>
          <w:sz w:val="28"/>
          <w:szCs w:val="28"/>
        </w:rPr>
        <w:t xml:space="preserve">               </w:t>
      </w:r>
      <w:r w:rsidRPr="00AF0ECE">
        <w:rPr>
          <w:sz w:val="28"/>
          <w:szCs w:val="28"/>
        </w:rPr>
        <w:t>ул. Октябрьская, 86;</w:t>
      </w:r>
    </w:p>
    <w:p w:rsidR="004A4B8F" w:rsidRPr="00AF0ECE" w:rsidRDefault="004A4B8F" w:rsidP="004A4B8F">
      <w:pPr>
        <w:ind w:firstLine="851"/>
        <w:jc w:val="both"/>
        <w:rPr>
          <w:sz w:val="28"/>
          <w:szCs w:val="28"/>
        </w:rPr>
      </w:pPr>
      <w:r w:rsidRPr="00AF0ECE">
        <w:rPr>
          <w:sz w:val="28"/>
          <w:szCs w:val="28"/>
        </w:rPr>
        <w:t>2) в помещении сельской библиотеки муниципального казенного учреждения Центр культуры и досуга Николенского сельского поселения Гулькевичского района, расположенного по адресу: с. Николенское, ул. Мира, 23 В. и разместить в информационно – телекоммуникационной сети «Интернет».</w:t>
      </w:r>
    </w:p>
    <w:p w:rsidR="00592172" w:rsidRDefault="00AF0ECE" w:rsidP="00AF0ECE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настоящего постановления возложить на </w:t>
      </w:r>
      <w:r>
        <w:rPr>
          <w:sz w:val="28"/>
          <w:szCs w:val="28"/>
        </w:rPr>
        <w:lastRenderedPageBreak/>
        <w:t xml:space="preserve">специалиста 1 категории администрации Николенского сельского поселения </w:t>
      </w:r>
    </w:p>
    <w:p w:rsidR="00AF0ECE" w:rsidRDefault="00AF0ECE" w:rsidP="0059217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Гулькевичского района Н.В. Суббота.</w:t>
      </w:r>
    </w:p>
    <w:p w:rsidR="00AF0ECE" w:rsidRDefault="00AF0ECE" w:rsidP="00AF0E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Постановление вступает в силу после его </w:t>
      </w:r>
      <w:r w:rsidR="002872D1">
        <w:rPr>
          <w:sz w:val="28"/>
          <w:szCs w:val="28"/>
        </w:rPr>
        <w:t>обнародования</w:t>
      </w:r>
      <w:bookmarkStart w:id="0" w:name="_GoBack"/>
      <w:bookmarkEnd w:id="0"/>
      <w:r>
        <w:rPr>
          <w:sz w:val="28"/>
          <w:szCs w:val="28"/>
        </w:rPr>
        <w:t>.</w:t>
      </w:r>
    </w:p>
    <w:p w:rsidR="00AF0ECE" w:rsidRDefault="00AF0ECE" w:rsidP="00AF0ECE">
      <w:pPr>
        <w:widowControl w:val="0"/>
        <w:jc w:val="both"/>
        <w:rPr>
          <w:sz w:val="28"/>
          <w:szCs w:val="28"/>
        </w:rPr>
      </w:pPr>
    </w:p>
    <w:p w:rsidR="004D4E77" w:rsidRDefault="004D4E77" w:rsidP="004D4E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1F7A" w:rsidRDefault="00311F7A" w:rsidP="004D4E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4E77" w:rsidRDefault="004D4E77" w:rsidP="004D4E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254E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25396">
        <w:rPr>
          <w:sz w:val="28"/>
          <w:szCs w:val="28"/>
        </w:rPr>
        <w:t xml:space="preserve"> Николенского</w:t>
      </w:r>
      <w:r w:rsidRPr="00F254E3">
        <w:rPr>
          <w:sz w:val="28"/>
          <w:szCs w:val="28"/>
        </w:rPr>
        <w:t xml:space="preserve"> сельского поселения </w:t>
      </w:r>
    </w:p>
    <w:p w:rsidR="004D4E77" w:rsidRDefault="00225396" w:rsidP="004D4E77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Гулькевичского</w:t>
      </w:r>
      <w:r w:rsidR="004D4E77" w:rsidRPr="00E0038B">
        <w:rPr>
          <w:sz w:val="28"/>
          <w:szCs w:val="28"/>
        </w:rPr>
        <w:t xml:space="preserve"> района                                                                      </w:t>
      </w:r>
      <w:r w:rsidR="004D4E77">
        <w:rPr>
          <w:sz w:val="28"/>
          <w:szCs w:val="28"/>
        </w:rPr>
        <w:t xml:space="preserve">    </w:t>
      </w:r>
      <w:r w:rsidR="004D4E77" w:rsidRPr="00E0038B">
        <w:rPr>
          <w:sz w:val="28"/>
          <w:szCs w:val="28"/>
        </w:rPr>
        <w:t xml:space="preserve"> </w:t>
      </w:r>
      <w:r>
        <w:rPr>
          <w:sz w:val="28"/>
          <w:szCs w:val="28"/>
        </w:rPr>
        <w:t>Н.Н. Козин</w:t>
      </w:r>
    </w:p>
    <w:p w:rsidR="004D4E77" w:rsidRPr="00E0038B" w:rsidRDefault="004D4E77" w:rsidP="004D4E7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D4E77" w:rsidRDefault="004D4E77" w:rsidP="004D4E77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AF0ECE" w:rsidRDefault="00AF0ECE" w:rsidP="004D4E77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AF0ECE" w:rsidRDefault="00AF0ECE" w:rsidP="004D4E77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AF0ECE" w:rsidRDefault="00AF0ECE" w:rsidP="004D4E77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AF0ECE" w:rsidRDefault="00AF0ECE" w:rsidP="004D4E77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AF0ECE" w:rsidRDefault="00AF0ECE" w:rsidP="004D4E77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AF0ECE" w:rsidRDefault="00AF0ECE" w:rsidP="004D4E77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AF0ECE" w:rsidRDefault="00AF0ECE" w:rsidP="004D4E77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AF0ECE" w:rsidRDefault="00AF0ECE" w:rsidP="004D4E77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AF0ECE" w:rsidRDefault="00AF0ECE" w:rsidP="004D4E77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AF0ECE" w:rsidRDefault="00AF0ECE" w:rsidP="004D4E77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AF0ECE" w:rsidRDefault="00AF0ECE" w:rsidP="004D4E77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AF0ECE" w:rsidRDefault="00AF0ECE" w:rsidP="004D4E77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AF0ECE" w:rsidRDefault="00AF0ECE" w:rsidP="004D4E77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AF0ECE" w:rsidRDefault="00AF0ECE" w:rsidP="004D4E77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AF0ECE" w:rsidRDefault="00AF0ECE" w:rsidP="004D4E77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AF0ECE" w:rsidRDefault="00AF0ECE" w:rsidP="004D4E77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AF0ECE" w:rsidRDefault="00AF0ECE" w:rsidP="004D4E77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AF0ECE" w:rsidRDefault="00AF0ECE" w:rsidP="004D4E77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AF0ECE" w:rsidRDefault="00AF0ECE" w:rsidP="004D4E77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AF0ECE" w:rsidRDefault="00AF0ECE" w:rsidP="004D4E77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AF0ECE" w:rsidRDefault="00AF0ECE" w:rsidP="004D4E77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AF0ECE" w:rsidRDefault="00AF0ECE" w:rsidP="004D4E77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AF0ECE" w:rsidRDefault="00AF0ECE" w:rsidP="004D4E77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AF0ECE" w:rsidRDefault="00AF0ECE" w:rsidP="004D4E77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AF0ECE" w:rsidRDefault="00AF0ECE" w:rsidP="004D4E77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AF0ECE" w:rsidRDefault="00AF0ECE" w:rsidP="004D4E77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AF0ECE" w:rsidRDefault="00AF0ECE" w:rsidP="004D4E77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AF0ECE" w:rsidRDefault="00AF0ECE" w:rsidP="004D4E77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AF0ECE" w:rsidRDefault="00AF0ECE" w:rsidP="004D4E77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AF0ECE" w:rsidRDefault="00AF0ECE" w:rsidP="004D4E77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AF0ECE" w:rsidRDefault="00AF0ECE" w:rsidP="004D4E77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AF0ECE" w:rsidRDefault="00AF0ECE" w:rsidP="004D4E77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AF0ECE" w:rsidRDefault="00AF0ECE" w:rsidP="004D4E77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AF0ECE" w:rsidRDefault="00AF0ECE" w:rsidP="004D4E77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AF0ECE" w:rsidRDefault="00AF0ECE" w:rsidP="004D4E77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AF0ECE" w:rsidRDefault="00AF0ECE" w:rsidP="004D4E77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AF0ECE" w:rsidRDefault="00AF0ECE" w:rsidP="004D4E77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AF0ECE" w:rsidRDefault="00AF0ECE" w:rsidP="004D4E77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4D4E77" w:rsidRDefault="004D4E77" w:rsidP="004D4E77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3274E4" w:rsidRDefault="003274E4" w:rsidP="004D4E77">
      <w:pPr>
        <w:ind w:left="4820"/>
        <w:jc w:val="center"/>
        <w:rPr>
          <w:rFonts w:eastAsia="TimesNewRomanPSMT"/>
          <w:sz w:val="28"/>
          <w:szCs w:val="28"/>
        </w:rPr>
      </w:pPr>
    </w:p>
    <w:p w:rsidR="004D4E77" w:rsidRDefault="004D4E77" w:rsidP="004D4E77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ПРИЛОЖЕНИЕ</w:t>
      </w:r>
      <w:r>
        <w:rPr>
          <w:rFonts w:eastAsia="TimesNewRomanPSMT"/>
          <w:sz w:val="28"/>
          <w:szCs w:val="28"/>
        </w:rPr>
        <w:t xml:space="preserve"> </w:t>
      </w:r>
    </w:p>
    <w:p w:rsidR="004D4E77" w:rsidRDefault="004D4E77" w:rsidP="004D4E77">
      <w:pPr>
        <w:ind w:left="4820"/>
        <w:jc w:val="center"/>
        <w:rPr>
          <w:rFonts w:eastAsia="TimesNewRomanPSMT"/>
          <w:sz w:val="28"/>
          <w:szCs w:val="28"/>
        </w:rPr>
      </w:pPr>
    </w:p>
    <w:p w:rsidR="003274E4" w:rsidRPr="0004062E" w:rsidRDefault="003274E4" w:rsidP="004D4E77">
      <w:pPr>
        <w:ind w:left="4820"/>
        <w:jc w:val="center"/>
        <w:rPr>
          <w:rFonts w:eastAsia="TimesNewRomanPSMT"/>
          <w:sz w:val="28"/>
          <w:szCs w:val="28"/>
        </w:rPr>
      </w:pPr>
    </w:p>
    <w:p w:rsidR="004D4E77" w:rsidRPr="0004062E" w:rsidRDefault="004D4E77" w:rsidP="004D4E77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УТВЕРЖДЕН</w:t>
      </w:r>
    </w:p>
    <w:p w:rsidR="004D4E77" w:rsidRPr="0004062E" w:rsidRDefault="004D4E77" w:rsidP="004D4E77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постановлением администрации</w:t>
      </w:r>
    </w:p>
    <w:p w:rsidR="004D4E77" w:rsidRPr="0004062E" w:rsidRDefault="00AE2DB8" w:rsidP="004D4E77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Николенского </w:t>
      </w:r>
      <w:r w:rsidR="004D4E77" w:rsidRPr="0004062E">
        <w:rPr>
          <w:rFonts w:eastAsia="TimesNewRomanPSMT"/>
          <w:sz w:val="28"/>
          <w:szCs w:val="28"/>
        </w:rPr>
        <w:t>сельского поселения</w:t>
      </w:r>
    </w:p>
    <w:p w:rsidR="004D4E77" w:rsidRPr="0004062E" w:rsidRDefault="00AE2DB8" w:rsidP="004D4E77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Гулькевичского</w:t>
      </w:r>
      <w:r w:rsidR="004D4E77" w:rsidRPr="0004062E">
        <w:rPr>
          <w:rFonts w:eastAsia="TimesNewRomanPSMT"/>
          <w:sz w:val="28"/>
          <w:szCs w:val="28"/>
        </w:rPr>
        <w:t xml:space="preserve"> района</w:t>
      </w:r>
    </w:p>
    <w:p w:rsidR="004D4E77" w:rsidRPr="00820E7D" w:rsidRDefault="004D4E77" w:rsidP="004D4E77">
      <w:pPr>
        <w:ind w:left="4820"/>
        <w:jc w:val="center"/>
        <w:rPr>
          <w:rFonts w:eastAsia="TimesNewRomanPSMT"/>
          <w:sz w:val="28"/>
          <w:szCs w:val="28"/>
        </w:rPr>
      </w:pPr>
      <w:r w:rsidRPr="00820E7D">
        <w:rPr>
          <w:rFonts w:eastAsia="TimesNewRomanPSMT"/>
          <w:sz w:val="28"/>
          <w:szCs w:val="28"/>
        </w:rPr>
        <w:t xml:space="preserve">от </w:t>
      </w:r>
      <w:r>
        <w:rPr>
          <w:rFonts w:eastAsia="TimesNewRomanPSMT"/>
          <w:sz w:val="28"/>
          <w:szCs w:val="28"/>
        </w:rPr>
        <w:t xml:space="preserve"> </w:t>
      </w:r>
      <w:r w:rsidR="00AE2DB8">
        <w:rPr>
          <w:rFonts w:eastAsia="TimesNewRomanPSMT"/>
          <w:sz w:val="28"/>
          <w:szCs w:val="28"/>
        </w:rPr>
        <w:t xml:space="preserve">         </w:t>
      </w:r>
      <w:r>
        <w:rPr>
          <w:rFonts w:eastAsia="TimesNewRomanPSMT"/>
          <w:sz w:val="28"/>
          <w:szCs w:val="28"/>
        </w:rPr>
        <w:t xml:space="preserve">года  </w:t>
      </w:r>
      <w:r w:rsidRPr="00820E7D">
        <w:rPr>
          <w:rFonts w:eastAsia="TimesNewRomanPSMT"/>
          <w:sz w:val="28"/>
          <w:szCs w:val="28"/>
        </w:rPr>
        <w:t xml:space="preserve">№ </w:t>
      </w:r>
    </w:p>
    <w:p w:rsidR="004D4E77" w:rsidRDefault="004D4E77" w:rsidP="004D4E7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3274E4" w:rsidRDefault="003274E4" w:rsidP="004D4E7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4D4E77" w:rsidRPr="00AE2DB8" w:rsidRDefault="004D4E77" w:rsidP="004D4E77">
      <w:pPr>
        <w:autoSpaceDE w:val="0"/>
        <w:jc w:val="center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 w:rsidRPr="00AE2DB8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ПОРЯДОК</w:t>
      </w:r>
    </w:p>
    <w:p w:rsidR="00AF2E13" w:rsidRDefault="004D4E77" w:rsidP="004D4E77">
      <w:pPr>
        <w:autoSpaceDE w:val="0"/>
        <w:ind w:firstLine="142"/>
        <w:jc w:val="center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 w:rsidRPr="00AE2DB8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принятия решения о воссоздании утраченного объекта культурного наследия за счет средств бюджета </w:t>
      </w:r>
    </w:p>
    <w:p w:rsidR="00AF2E13" w:rsidRDefault="00AE2DB8" w:rsidP="004D4E77">
      <w:pPr>
        <w:autoSpaceDE w:val="0"/>
        <w:ind w:firstLine="142"/>
        <w:jc w:val="center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Николенского</w:t>
      </w:r>
      <w:r w:rsidR="004D4E77" w:rsidRPr="00AE2DB8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сельского поселения </w:t>
      </w:r>
    </w:p>
    <w:p w:rsidR="004D4E77" w:rsidRPr="00AE2DB8" w:rsidRDefault="00AE2DB8" w:rsidP="004D4E77">
      <w:pPr>
        <w:autoSpaceDE w:val="0"/>
        <w:ind w:firstLine="142"/>
        <w:jc w:val="center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Гулькевичского</w:t>
      </w:r>
      <w:r w:rsidR="004D4E77" w:rsidRPr="00AE2DB8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района</w:t>
      </w:r>
    </w:p>
    <w:p w:rsidR="004D4E77" w:rsidRPr="00AE2DB8" w:rsidRDefault="004D4E77" w:rsidP="004D4E77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</w:p>
    <w:p w:rsidR="004D4E77" w:rsidRDefault="004D4E77" w:rsidP="004D4E77">
      <w:pPr>
        <w:ind w:firstLine="709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1.</w:t>
      </w:r>
      <w:r w:rsidRPr="006F4E93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Настоящ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ий П</w:t>
      </w:r>
      <w:r w:rsidRPr="007C027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орядок принятия решения о воссоздании утраченного объекта культурного наследия за счет средств бюджета </w:t>
      </w:r>
      <w:r w:rsidR="00B70A38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Николенского</w:t>
      </w:r>
      <w:r w:rsidRPr="007C027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сельского поселения </w:t>
      </w:r>
      <w:r w:rsidR="00B70A38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Гулькевичского</w:t>
      </w:r>
      <w:r w:rsidRPr="007C027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района</w:t>
      </w:r>
      <w:r w:rsidRPr="006F4E93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(далее - 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Порядок</w:t>
      </w:r>
      <w:r w:rsidRPr="006F4E93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)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разработан в соответствии с </w:t>
      </w:r>
      <w:r w:rsidRPr="00E453A1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Федеральным законом от 25 июня 2002 г</w:t>
      </w:r>
      <w:r w:rsidR="00CD013E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.</w:t>
      </w:r>
      <w:r w:rsidRPr="00E453A1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№ 73-ФЗ «Об объектах культурного наследия (памятниках истории и культур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ы) народов Российской Федерации» и устанавливает процедуру принятия решения о воссоздании за счет средств местного бюджета поселения утраченного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(далее – Реестр) и который расположен на территории </w:t>
      </w:r>
      <w:r w:rsidR="00B70A38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Николенского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сельского поселения </w:t>
      </w:r>
      <w:r w:rsidR="00B70A38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Гулькевичского 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района</w:t>
      </w:r>
      <w:r w:rsidRPr="006F4E93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.</w:t>
      </w:r>
    </w:p>
    <w:p w:rsidR="004D4E77" w:rsidRDefault="004D4E77" w:rsidP="004D4E77">
      <w:pPr>
        <w:ind w:firstLine="709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2. Воссоздание утраченного объекта культурного наследия за счет средств местного бюджета осуществляется в исключительных случаях, предусмотренным </w:t>
      </w:r>
      <w:r w:rsidRPr="00443C00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Федеральным законом от 25 июня 2002 г</w:t>
      </w:r>
      <w:r w:rsidR="004E55E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.</w:t>
      </w:r>
      <w:r w:rsidRPr="00443C00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№ 73-ФЗ «Об объектах культурного наследия (памятниках истории и культуры) народов Российской Федерации»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.</w:t>
      </w:r>
    </w:p>
    <w:p w:rsidR="004D4E77" w:rsidRDefault="004D4E77" w:rsidP="004D4E77">
      <w:pPr>
        <w:ind w:firstLine="709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3. Работы по воссозданию утраченного объекта культурного наследия проводятся в соответствии с требованиями законодательства Российской Федерации, предъявляемыми к работам по сохранению объекта культурного наследия.</w:t>
      </w:r>
    </w:p>
    <w:p w:rsidR="004D4E77" w:rsidRPr="006F4E93" w:rsidRDefault="004D4E77" w:rsidP="004D4E77">
      <w:pPr>
        <w:ind w:firstLine="709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4</w:t>
      </w:r>
      <w:r w:rsidRPr="00F27A36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. Работы по восстановлению объекта культурного наследия проводятся по согласованию с краевым органом охраны объектов культурного наследия.</w:t>
      </w:r>
    </w:p>
    <w:p w:rsidR="004D4E77" w:rsidRDefault="004D4E77" w:rsidP="004D4E77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5</w:t>
      </w:r>
      <w:r w:rsidRPr="0044271F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. 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Инициаторами работ п</w:t>
      </w:r>
      <w:r w:rsidRPr="0044271F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о воссоздани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ю</w:t>
      </w:r>
      <w:r w:rsidRPr="0044271F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утраченного объекта культурного наследия 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могут выступать органы государственной власти, органы местного самоуправления, юридические и физические лица, индивидуальные предприниматели, общественные и религиозные организации (далее – заявители).</w:t>
      </w:r>
    </w:p>
    <w:p w:rsidR="004D4E77" w:rsidRDefault="004D4E77" w:rsidP="004D4E77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6. Заявители к обращению прилагают следующие документы:</w:t>
      </w:r>
    </w:p>
    <w:p w:rsidR="004D4E77" w:rsidRDefault="004D4E77" w:rsidP="004D4E77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6.1. проект (эскиз проекта), ведомости объемов работ, сметный расчет, а также сведения об исполнителе, привлекаемом к проведению указанных работ;</w:t>
      </w:r>
    </w:p>
    <w:p w:rsidR="004D4E77" w:rsidRDefault="004D4E77" w:rsidP="004D4E77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lastRenderedPageBreak/>
        <w:t xml:space="preserve">6.2. письменное согласование органа местного самоуправления, уполномоченного в области сохранения, использования, популяризации и </w:t>
      </w:r>
    </w:p>
    <w:p w:rsidR="004D4E77" w:rsidRDefault="004D4E77" w:rsidP="004D4E77">
      <w:pPr>
        <w:autoSpaceDE w:val="0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государственной охраны объектов культурного наследия местного (муниципального) значения;</w:t>
      </w:r>
    </w:p>
    <w:p w:rsidR="004D4E77" w:rsidRDefault="004D4E77" w:rsidP="004D4E77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6.3.</w:t>
      </w:r>
      <w:r w:rsidR="00AF2E13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письменное согласование централизованной религиозной организации, в случае воссоздания памятника религиозного значения (предоставляется письменное согласование той религиозной организации, вероисповеданию которой соответствует прилагаемый к воссозданию памятник религиозного значения.</w:t>
      </w:r>
    </w:p>
    <w:p w:rsidR="004D4E77" w:rsidRDefault="004D4E77" w:rsidP="004D4E77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7. Администрация </w:t>
      </w:r>
      <w:r w:rsidR="00CD013E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Николенского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сельского поселения </w:t>
      </w:r>
      <w:r w:rsidR="00CD013E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Гулькевичского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района в течени</w:t>
      </w:r>
      <w:r w:rsidR="004E55E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е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10 дней со дня регистрации обращения и документов, указанных в пункте 6 настоящего Порядка, рассматривает их и организует проведение государственной историко-культурной экспертизы в соответствии с пунктом 2.2 статьи 31 </w:t>
      </w:r>
      <w:r w:rsidRPr="00ED1DB0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Федеральн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ого</w:t>
      </w:r>
      <w:r w:rsidRPr="00ED1DB0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закон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а</w:t>
      </w:r>
      <w:r w:rsidRPr="00ED1DB0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от 25 июня 2002 г</w:t>
      </w:r>
      <w:r w:rsidR="00CD013E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.</w:t>
      </w:r>
      <w:r w:rsidRPr="00ED1DB0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№ 73-ФЗ «Об объектах культурного наследия (памятниках истории и культуры) народов Российской Федерации»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.</w:t>
      </w:r>
    </w:p>
    <w:p w:rsidR="004D4E77" w:rsidRDefault="004D4E77" w:rsidP="004D4E77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8. Администрация </w:t>
      </w:r>
      <w:r w:rsidR="004E55E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Николенского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сельского поселения </w:t>
      </w:r>
      <w:r w:rsidR="004E55E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Гулькевичского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района в течени</w:t>
      </w:r>
      <w:r w:rsidR="004E55E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е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трех рабочих дней со дня получения положительного заключения государственной историко-культурной экспертизы о соответствии проектной документации требованиям законодательства Российской Федерации в области государственной охраны объектов культурного наследия (далее</w:t>
      </w:r>
      <w:r w:rsidR="004E55E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- заключение) размещает на официальном сайте администрации </w:t>
      </w:r>
      <w:r w:rsidR="004E55E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Николенского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сельского поселения </w:t>
      </w:r>
      <w:r w:rsidR="004E55E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Гулькевичского 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района в информационно-телекоммуникационный сети «Интернет» в целях проведения общественного обсуждения данного вопроса заключение, обращение и документы, указанные в подпунктах 6.2., 6.3. пункта 6 настоящего Порядка.</w:t>
      </w:r>
    </w:p>
    <w:p w:rsidR="004D4E77" w:rsidRDefault="004D4E77" w:rsidP="004D4E77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9. Общественное обсуждение вопроса о воссоздании утраченного объекта культурного наследия осуществляется в течение 30 календарных дней со дня размещения на официальном сайте поселения обращения, документов, указанных </w:t>
      </w:r>
      <w:r w:rsidRPr="00B540AD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в подпунктах 6.2., 6.3. пункта 6 настоящего Порядка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.</w:t>
      </w:r>
    </w:p>
    <w:p w:rsidR="004D4E77" w:rsidRDefault="004D4E77" w:rsidP="004D4E77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10. Администрация </w:t>
      </w:r>
      <w:r w:rsidR="00721774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Николенского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сельского поселения </w:t>
      </w:r>
      <w:r w:rsidR="00721774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Гулькевичского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района в течение 3 рабочих дней после получения результатов общественного обсуждения готовит и вносит на рассмотрение главе </w:t>
      </w:r>
      <w:r w:rsidR="00721774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Николенского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сельского поселения </w:t>
      </w:r>
      <w:r w:rsidR="00721774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Гулькевичского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района проект решения о воссоздании утраченного объекта культурного наследия.</w:t>
      </w:r>
    </w:p>
    <w:p w:rsidR="004D4E77" w:rsidRDefault="004D4E77" w:rsidP="004D4E77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11. В случае отрицательного заключения </w:t>
      </w:r>
      <w:r w:rsidRPr="00B540AD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государственной историко-культурной экспертизы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о несоответствии проектной документации требованиям законодательства Российской Федерации, администрация </w:t>
      </w:r>
      <w:r w:rsidR="00721774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Николенского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сельского поселения </w:t>
      </w:r>
      <w:r w:rsidR="00721774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Гулькевичского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района возвращает заявителю обращения и документы, указанные в пункте 6 настоящего Порядка.</w:t>
      </w:r>
    </w:p>
    <w:p w:rsidR="004D4E77" w:rsidRDefault="004D4E77" w:rsidP="004D4E77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12. Решение о воссоздании утраченного объекта культурного наследия за счет средств бюджета </w:t>
      </w:r>
      <w:r w:rsidR="003274E4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Николенского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сельского поселения </w:t>
      </w:r>
      <w:r w:rsidR="003274E4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Гулькевичского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района принимается в форме постановления о воссоздании утраченного объекта культурного наследия. </w:t>
      </w:r>
    </w:p>
    <w:p w:rsidR="004D4E77" w:rsidRDefault="004D4E77" w:rsidP="004D4E77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13. Решение о воссоздании утраченного объекта культурного наследия принимается с учетом общественного мнения, а также в случае воссоздания утраченного объекта культурного наследия религиозного назначения с учетом мнения соответствующей религиозной организации.</w:t>
      </w:r>
    </w:p>
    <w:p w:rsidR="004D4E77" w:rsidRDefault="004D4E77" w:rsidP="004D4E77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lastRenderedPageBreak/>
        <w:t>14. Финансирование работ по воссозданию утраченного объекта культурного наследия производится в пределах средств, предусмотренных бюджетом поселения на очередной финансовый год на сохранение, использование и популяризацию объектов культурного наследия.</w:t>
      </w:r>
    </w:p>
    <w:p w:rsidR="004D4E77" w:rsidRDefault="004D4E77" w:rsidP="004D4E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4E4" w:rsidRDefault="003274E4" w:rsidP="004D4E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4E4" w:rsidRDefault="003274E4" w:rsidP="004D4E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4E77" w:rsidRDefault="004D4E77" w:rsidP="004D4E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254E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0827BA">
        <w:rPr>
          <w:sz w:val="28"/>
          <w:szCs w:val="28"/>
        </w:rPr>
        <w:t>Николенского</w:t>
      </w:r>
      <w:r w:rsidRPr="00F254E3">
        <w:rPr>
          <w:sz w:val="28"/>
          <w:szCs w:val="28"/>
        </w:rPr>
        <w:t xml:space="preserve"> сельского поселения </w:t>
      </w:r>
    </w:p>
    <w:p w:rsidR="004D4E77" w:rsidRDefault="000827BA" w:rsidP="004D4E77">
      <w:pPr>
        <w:tabs>
          <w:tab w:val="left" w:pos="2340"/>
          <w:tab w:val="left" w:pos="3780"/>
        </w:tabs>
        <w:rPr>
          <w:lang w:eastAsia="ar-SA"/>
        </w:rPr>
      </w:pPr>
      <w:r>
        <w:rPr>
          <w:sz w:val="28"/>
          <w:szCs w:val="28"/>
        </w:rPr>
        <w:t>Гулькевичского</w:t>
      </w:r>
      <w:r w:rsidR="004D4E77" w:rsidRPr="00E0038B">
        <w:rPr>
          <w:sz w:val="28"/>
          <w:szCs w:val="28"/>
        </w:rPr>
        <w:t xml:space="preserve"> района                                                                      </w:t>
      </w:r>
      <w:r w:rsidR="004D4E77">
        <w:rPr>
          <w:sz w:val="28"/>
          <w:szCs w:val="28"/>
        </w:rPr>
        <w:t xml:space="preserve">    </w:t>
      </w:r>
      <w:r w:rsidR="004D4E77" w:rsidRPr="00E0038B">
        <w:rPr>
          <w:sz w:val="28"/>
          <w:szCs w:val="28"/>
        </w:rPr>
        <w:t xml:space="preserve"> </w:t>
      </w:r>
      <w:r>
        <w:rPr>
          <w:sz w:val="28"/>
          <w:szCs w:val="28"/>
        </w:rPr>
        <w:t>Н.Н. Козин</w:t>
      </w:r>
    </w:p>
    <w:p w:rsidR="004D4E77" w:rsidRPr="005C1AC0" w:rsidRDefault="004D4E77" w:rsidP="004D4E77">
      <w:pPr>
        <w:widowControl w:val="0"/>
        <w:tabs>
          <w:tab w:val="left" w:pos="1620"/>
        </w:tabs>
        <w:suppressAutoHyphens/>
        <w:autoSpaceDE w:val="0"/>
        <w:ind w:left="4536"/>
        <w:jc w:val="center"/>
        <w:rPr>
          <w:lang w:eastAsia="ar-SA"/>
        </w:rPr>
      </w:pPr>
    </w:p>
    <w:sectPr w:rsidR="004D4E77" w:rsidRPr="005C1AC0" w:rsidSect="0059217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Arial"/>
    <w:charset w:val="CC"/>
    <w:family w:val="swiss"/>
    <w:pitch w:val="variable"/>
    <w:sig w:usb0="00000000" w:usb1="D200F5FF" w:usb2="0A04202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77"/>
    <w:rsid w:val="00032488"/>
    <w:rsid w:val="000827BA"/>
    <w:rsid w:val="00225396"/>
    <w:rsid w:val="002872D1"/>
    <w:rsid w:val="0029388A"/>
    <w:rsid w:val="003104F6"/>
    <w:rsid w:val="00311F7A"/>
    <w:rsid w:val="003274E4"/>
    <w:rsid w:val="0042003B"/>
    <w:rsid w:val="004A4B8F"/>
    <w:rsid w:val="004D4E77"/>
    <w:rsid w:val="004E55EC"/>
    <w:rsid w:val="00592172"/>
    <w:rsid w:val="00721774"/>
    <w:rsid w:val="00733F1B"/>
    <w:rsid w:val="0083693E"/>
    <w:rsid w:val="008C0410"/>
    <w:rsid w:val="008E2641"/>
    <w:rsid w:val="00903CCE"/>
    <w:rsid w:val="00AE2DB8"/>
    <w:rsid w:val="00AF0ECE"/>
    <w:rsid w:val="00AF2E13"/>
    <w:rsid w:val="00B10B5C"/>
    <w:rsid w:val="00B55579"/>
    <w:rsid w:val="00B70A38"/>
    <w:rsid w:val="00C319A0"/>
    <w:rsid w:val="00C51998"/>
    <w:rsid w:val="00CD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E7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4D4E77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C319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9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E7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4D4E77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C319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9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2022-10-18T10:44:00Z</cp:lastPrinted>
  <dcterms:created xsi:type="dcterms:W3CDTF">2022-10-17T12:35:00Z</dcterms:created>
  <dcterms:modified xsi:type="dcterms:W3CDTF">2022-10-20T09:58:00Z</dcterms:modified>
</cp:coreProperties>
</file>